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56EA6" w14:textId="77777777" w:rsidR="00AF14CB" w:rsidRDefault="00AF14CB" w:rsidP="00AF14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s-ES"/>
        </w:rPr>
      </w:pPr>
      <w:r w:rsidRPr="00D05D54">
        <w:rPr>
          <w:rFonts w:ascii="Times New Roman" w:eastAsia="Times New Roman" w:hAnsi="Times New Roman" w:cs="Times New Roman"/>
          <w:b/>
          <w:bCs/>
          <w:sz w:val="28"/>
          <w:szCs w:val="28"/>
          <w:lang w:eastAsia="es-ES"/>
        </w:rPr>
        <w:t>SEGUNDA CIRCULAR</w:t>
      </w:r>
    </w:p>
    <w:p w14:paraId="0E6F8674" w14:textId="77777777" w:rsidR="00AF14CB" w:rsidRPr="00D05D54" w:rsidRDefault="00AF14CB" w:rsidP="00AF14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s-ES"/>
        </w:rPr>
      </w:pPr>
    </w:p>
    <w:p w14:paraId="1842B8EA" w14:textId="77777777" w:rsidR="00AF14CB" w:rsidRPr="00D05D54" w:rsidRDefault="00AF14CB" w:rsidP="00AF14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D05D5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II Jornadas de Toponimia y Onomástica de Albacete</w:t>
      </w:r>
    </w:p>
    <w:p w14:paraId="52BC9DFB" w14:textId="77777777" w:rsidR="00AF14CB" w:rsidRPr="00D05D54" w:rsidRDefault="00AF14CB" w:rsidP="00AF1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Desde el </w:t>
      </w: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Instituto de Estudios Albacetenses</w:t>
      </w: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nos complace saludarles de nuevo para facilitarles la información técnica y los plazos de participación de las próximas </w:t>
      </w: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II Jornadas de Toponimia y Onomástica de Albacete</w:t>
      </w: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que se celebrarán en la ciudad de Albacete los días </w:t>
      </w: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6 y 7 de noviembre de 2026</w:t>
      </w: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29059022" w14:textId="77777777" w:rsidR="00AF14CB" w:rsidRPr="00D05D54" w:rsidRDefault="00AF14CB" w:rsidP="00AF1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>Las jornadas se desarrollarán en sesiones de mañana y tarde, configurándose como un espacio de encuentro fundamental para el estudio y la divulgación de nuestro patrimonio nominal.</w:t>
      </w:r>
    </w:p>
    <w:p w14:paraId="55773C0C" w14:textId="77777777" w:rsidR="00AF14CB" w:rsidRPr="00D05D54" w:rsidRDefault="00AF14CB" w:rsidP="00AF14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D05D5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Co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n</w:t>
      </w:r>
      <w:r w:rsidRPr="00D05D5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vocatoria y Plazos de Participación</w:t>
      </w:r>
    </w:p>
    <w:p w14:paraId="5A476E13" w14:textId="77777777" w:rsidR="00AF14CB" w:rsidRPr="00D05D54" w:rsidRDefault="00AF14CB" w:rsidP="00AF1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>Para aquellos investigadores y expertos interesados en realizar aportaciones académicas, se establecen las siguientes fases:</w:t>
      </w:r>
    </w:p>
    <w:p w14:paraId="0156C751" w14:textId="77777777" w:rsidR="00AF14CB" w:rsidRPr="00D05D54" w:rsidRDefault="00AF14CB" w:rsidP="00AF14C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1. Presentación de Resúmenes (Comunicaciones y Conferencias)</w:t>
      </w:r>
    </w:p>
    <w:p w14:paraId="79291DED" w14:textId="77777777" w:rsidR="00AF14CB" w:rsidRPr="00D05D54" w:rsidRDefault="00AF14CB" w:rsidP="00AF14CB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Plazo de envío:</w:t>
      </w: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Ya abierto.</w:t>
      </w:r>
    </w:p>
    <w:p w14:paraId="396E1372" w14:textId="77777777" w:rsidR="00AF14CB" w:rsidRPr="00D05D54" w:rsidRDefault="00AF14CB" w:rsidP="00AF14CB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Fecha límite:</w:t>
      </w: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15 de julio de 2026.</w:t>
      </w:r>
    </w:p>
    <w:p w14:paraId="4EECD5A7" w14:textId="77777777" w:rsidR="00AF14CB" w:rsidRPr="00D05D54" w:rsidRDefault="00AF14CB" w:rsidP="00AF14CB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Requisitos técnicos:</w:t>
      </w: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Resumen y abstract: </w:t>
      </w: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e</w:t>
      </w: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xtensión máxima de </w:t>
      </w: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250 palabras</w:t>
      </w: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6ECD4E51" w14:textId="77777777" w:rsidR="00AF14CB" w:rsidRPr="00D05D54" w:rsidRDefault="00AF14CB" w:rsidP="00AF14CB">
      <w:pPr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Inclusión de </w:t>
      </w: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6 palabras clave</w:t>
      </w: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(en castellano y en inglés).</w:t>
      </w:r>
    </w:p>
    <w:p w14:paraId="554273C8" w14:textId="77777777" w:rsidR="00AF14CB" w:rsidRPr="00D05D54" w:rsidRDefault="00AF14CB" w:rsidP="00AF14CB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Condición de inscripción:</w:t>
      </w: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La presentación del resumen implica automáticamente la inscripción en las Jornadas de, al menos, uno de los autores del trabajo.</w:t>
      </w:r>
    </w:p>
    <w:p w14:paraId="7160B152" w14:textId="77777777" w:rsidR="00AF14CB" w:rsidRPr="00D05D54" w:rsidRDefault="00AF14CB" w:rsidP="00AF14C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2. Inscripción de Asistentes</w:t>
      </w:r>
    </w:p>
    <w:p w14:paraId="257F85AF" w14:textId="77777777" w:rsidR="00AF14CB" w:rsidRPr="00D05D54" w:rsidRDefault="00AF14CB" w:rsidP="00AF14CB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>El plazo para la inscripción exclusiva como asistente (sin presentación de trabajo) se abrirá en fechas próximas. Se enviará una comunicación específica al respecto.</w:t>
      </w:r>
    </w:p>
    <w:p w14:paraId="28385DD2" w14:textId="77777777" w:rsidR="00AF14CB" w:rsidRPr="00D05D54" w:rsidRDefault="00AF14CB" w:rsidP="00AF14C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3. Presentación Definitiva y Exposición</w:t>
      </w:r>
    </w:p>
    <w:p w14:paraId="15741390" w14:textId="77777777" w:rsidR="00AF14CB" w:rsidRPr="00D05D54" w:rsidRDefault="00AF14CB" w:rsidP="00AF14CB">
      <w:pPr>
        <w:numPr>
          <w:ilvl w:val="0"/>
          <w:numId w:val="8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Fecha de exposición:</w:t>
      </w: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6 y 7 de noviembre de 2026.</w:t>
      </w:r>
    </w:p>
    <w:p w14:paraId="211F3FB9" w14:textId="77777777" w:rsidR="00AF14CB" w:rsidRPr="00D05D54" w:rsidRDefault="00AF14CB" w:rsidP="00AF14CB">
      <w:pPr>
        <w:numPr>
          <w:ilvl w:val="0"/>
          <w:numId w:val="8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Normas de estilo:</w:t>
      </w:r>
      <w:r w:rsidRPr="00D05D5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Los trabajos finales deberán ajustarse estrictamente a las instrucciones de publicación de la institución. Pueden consultar dichas normas en el siguiente enlace:</w:t>
      </w:r>
    </w:p>
    <w:p w14:paraId="46DC6FD4" w14:textId="77777777" w:rsidR="00AF14CB" w:rsidRDefault="00AF14CB" w:rsidP="00AF14C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</w:pPr>
      <w:hyperlink r:id="rId7" w:history="1">
        <w:r w:rsidRPr="00721A02">
          <w:rPr>
            <w:rStyle w:val="Hipervnculo"/>
            <w:rFonts w:ascii="Times New Roman" w:eastAsia="Times New Roman" w:hAnsi="Times New Roman" w:cs="Times New Roman"/>
            <w:i/>
            <w:iCs/>
            <w:sz w:val="24"/>
            <w:szCs w:val="24"/>
            <w:lang w:eastAsia="es-ES"/>
          </w:rPr>
          <w:t>https://www.iealbacetenses.com/files/portalmenus/76/documentos/Instrucciones-para-la-publicacion-de-trabajos-2021.pdf</w:t>
        </w:r>
      </w:hyperlink>
    </w:p>
    <w:p w14:paraId="11BAE6C5" w14:textId="77777777" w:rsidR="00AF14CB" w:rsidRPr="00D05D54" w:rsidRDefault="00AF14CB" w:rsidP="00AF14C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D05D5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4. Publicación de Actas</w:t>
      </w:r>
    </w:p>
    <w:p w14:paraId="341E65CC" w14:textId="77777777" w:rsidR="00AF14CB" w:rsidRDefault="00AF14CB" w:rsidP="00AF14C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23AC036D" w14:textId="77777777" w:rsidR="00AF14CB" w:rsidRDefault="00AF14CB" w:rsidP="00AF14C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02879B72" w14:textId="77777777" w:rsidR="00AF14CB" w:rsidRDefault="00AF14CB" w:rsidP="00AF14C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4A33C35F" w14:textId="27632800" w:rsidR="00AF14CB" w:rsidRPr="00AF14CB" w:rsidRDefault="00AF14CB" w:rsidP="00AF14C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F14C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Los trabajos aceptados y presentados durante las jornadas serán editados y publicados la </w:t>
      </w:r>
      <w:r w:rsidRPr="00AF14CB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Serie III- Congresos, Seminarios, Exposiciones y Homenajes</w:t>
      </w:r>
      <w:r w:rsidRPr="00AF14C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cuya salida está prevista para principios del año </w:t>
      </w:r>
      <w:r w:rsidRPr="00AF14C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2027</w:t>
      </w:r>
      <w:r w:rsidRPr="00AF14CB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3EDAE901" w14:textId="77777777" w:rsidR="00AF14CB" w:rsidRPr="00AF14CB" w:rsidRDefault="00AF14CB" w:rsidP="00AF1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F14CB">
        <w:rPr>
          <w:rFonts w:ascii="Times New Roman" w:eastAsia="Times New Roman" w:hAnsi="Times New Roman" w:cs="Times New Roman"/>
          <w:sz w:val="24"/>
          <w:szCs w:val="24"/>
          <w:lang w:eastAsia="es-ES"/>
        </w:rPr>
        <w:t>Agradecemos de antemano su interés y su contribución al éxito de este encuentro científico. Quedamos a su entera disposición para cualquier duda o consulta adicional.</w:t>
      </w:r>
    </w:p>
    <w:p w14:paraId="6F29AEDE" w14:textId="77777777" w:rsidR="00AF14CB" w:rsidRPr="00AF14CB" w:rsidRDefault="00AF14CB" w:rsidP="00AF1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F14CB">
        <w:rPr>
          <w:rFonts w:ascii="Times New Roman" w:eastAsia="Times New Roman" w:hAnsi="Times New Roman" w:cs="Times New Roman"/>
          <w:sz w:val="24"/>
          <w:szCs w:val="24"/>
          <w:lang w:eastAsia="es-ES"/>
        </w:rPr>
        <w:t>Atentamente,</w:t>
      </w:r>
    </w:p>
    <w:p w14:paraId="2D265CE2" w14:textId="77777777" w:rsidR="00AF14CB" w:rsidRPr="00AF14CB" w:rsidRDefault="00AF14CB" w:rsidP="00AF1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F14C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Comité Organizador</w:t>
      </w:r>
      <w:r w:rsidRPr="00AF14C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AF14C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Instituto de Estudios Albacetenses</w:t>
      </w:r>
      <w:r w:rsidRPr="00AF14C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14:paraId="33C602AC" w14:textId="77777777" w:rsidR="00AF14CB" w:rsidRPr="00AF14CB" w:rsidRDefault="00AF14CB" w:rsidP="00AF1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4E615FA5" w14:textId="77777777" w:rsidR="00AF14CB" w:rsidRPr="00AF14CB" w:rsidRDefault="00AF14CB" w:rsidP="00AF1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089F0AA5" w14:textId="77777777" w:rsidR="00AF14CB" w:rsidRPr="00AF14CB" w:rsidRDefault="00AF14CB" w:rsidP="00AF1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F14CB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Albacete, abril de 2026</w:t>
      </w:r>
    </w:p>
    <w:p w14:paraId="58681D47" w14:textId="77777777" w:rsidR="00AF14CB" w:rsidRDefault="00AF14CB" w:rsidP="00AF14CB"/>
    <w:p w14:paraId="1AA2D015" w14:textId="77777777" w:rsidR="00AF14CB" w:rsidRPr="00EE1ED8" w:rsidRDefault="00AF14CB" w:rsidP="00EE1ED8"/>
    <w:sectPr w:rsidR="00AF14CB" w:rsidRPr="00EE1ED8" w:rsidSect="00711FA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11816" w14:textId="77777777" w:rsidR="00114CB6" w:rsidRDefault="00114CB6" w:rsidP="00E33C32">
      <w:pPr>
        <w:spacing w:after="0" w:line="240" w:lineRule="auto"/>
      </w:pPr>
      <w:r>
        <w:separator/>
      </w:r>
    </w:p>
  </w:endnote>
  <w:endnote w:type="continuationSeparator" w:id="0">
    <w:p w14:paraId="2066CEFE" w14:textId="77777777" w:rsidR="00114CB6" w:rsidRDefault="00114CB6" w:rsidP="00E33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1BA58" w14:textId="77777777" w:rsidR="00114CB6" w:rsidRDefault="00114CB6" w:rsidP="00E33C32">
      <w:pPr>
        <w:spacing w:after="0" w:line="240" w:lineRule="auto"/>
      </w:pPr>
      <w:r>
        <w:separator/>
      </w:r>
    </w:p>
  </w:footnote>
  <w:footnote w:type="continuationSeparator" w:id="0">
    <w:p w14:paraId="71E51439" w14:textId="77777777" w:rsidR="00114CB6" w:rsidRDefault="00114CB6" w:rsidP="00E33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AA6DF" w14:textId="6BB014D1" w:rsidR="00E33C32" w:rsidRDefault="00711FA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C0DE56A" wp14:editId="15520B3B">
          <wp:simplePos x="0" y="0"/>
          <wp:positionH relativeFrom="margin">
            <wp:posOffset>-266700</wp:posOffset>
          </wp:positionH>
          <wp:positionV relativeFrom="paragraph">
            <wp:posOffset>-193675</wp:posOffset>
          </wp:positionV>
          <wp:extent cx="1228725" cy="614045"/>
          <wp:effectExtent l="0" t="0" r="0" b="0"/>
          <wp:wrapThrough wrapText="bothSides">
            <wp:wrapPolygon edited="0">
              <wp:start x="0" y="0"/>
              <wp:lineTo x="0" y="20774"/>
              <wp:lineTo x="21098" y="20774"/>
              <wp:lineTo x="21098" y="0"/>
              <wp:lineTo x="0" y="0"/>
            </wp:wrapPolygon>
          </wp:wrapThrough>
          <wp:docPr id="1" name="Imagen 1" descr="Un dibujo de una person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Un dibujo de una person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725" cy="614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9ED0B0A" wp14:editId="2EEBEE09">
          <wp:simplePos x="0" y="0"/>
          <wp:positionH relativeFrom="column">
            <wp:posOffset>2082165</wp:posOffset>
          </wp:positionH>
          <wp:positionV relativeFrom="paragraph">
            <wp:posOffset>-124460</wp:posOffset>
          </wp:positionV>
          <wp:extent cx="1762125" cy="546416"/>
          <wp:effectExtent l="0" t="0" r="0" b="6350"/>
          <wp:wrapThrough wrapText="bothSides">
            <wp:wrapPolygon edited="0">
              <wp:start x="0" y="0"/>
              <wp:lineTo x="0" y="21098"/>
              <wp:lineTo x="21250" y="21098"/>
              <wp:lineTo x="21250" y="0"/>
              <wp:lineTo x="0" y="0"/>
            </wp:wrapPolygon>
          </wp:wrapThrough>
          <wp:docPr id="2" name="Imagen 2" descr="Diagra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Diagrama&#10;&#10;El contenido generado por IA puede ser incorrec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46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33C32">
      <w:rPr>
        <w:noProof/>
      </w:rPr>
      <w:drawing>
        <wp:anchor distT="0" distB="0" distL="114300" distR="114300" simplePos="0" relativeHeight="251660288" behindDoc="0" locked="0" layoutInCell="1" allowOverlap="1" wp14:anchorId="2998E34A" wp14:editId="62C6E5CC">
          <wp:simplePos x="0" y="0"/>
          <wp:positionH relativeFrom="column">
            <wp:posOffset>4967605</wp:posOffset>
          </wp:positionH>
          <wp:positionV relativeFrom="paragraph">
            <wp:posOffset>-220980</wp:posOffset>
          </wp:positionV>
          <wp:extent cx="1147445" cy="666750"/>
          <wp:effectExtent l="0" t="0" r="0" b="0"/>
          <wp:wrapThrough wrapText="bothSides">
            <wp:wrapPolygon edited="0">
              <wp:start x="0" y="0"/>
              <wp:lineTo x="0" y="20983"/>
              <wp:lineTo x="21158" y="20983"/>
              <wp:lineTo x="21158" y="0"/>
              <wp:lineTo x="0" y="0"/>
            </wp:wrapPolygon>
          </wp:wrapThrough>
          <wp:docPr id="3" name="Imagen 3" descr="Texto,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Texto, Logotipo&#10;&#10;El contenido generado por IA puede ser incorrec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744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00C847" w14:textId="4545AFE6" w:rsidR="00E33C32" w:rsidRDefault="00E33C32">
    <w:pPr>
      <w:pStyle w:val="Encabezado"/>
    </w:pPr>
  </w:p>
  <w:p w14:paraId="067F3577" w14:textId="77777777" w:rsidR="00711FA3" w:rsidRDefault="00711FA3">
    <w:pPr>
      <w:pStyle w:val="Encabezado"/>
    </w:pPr>
  </w:p>
  <w:p w14:paraId="0413BBEB" w14:textId="20246696" w:rsidR="00711FA3" w:rsidRDefault="00711FA3">
    <w:pPr>
      <w:pStyle w:val="Encabezado"/>
    </w:pPr>
    <w:r>
      <w:t>____________________________________________________________________</w:t>
    </w:r>
    <w:r w:rsidR="002674E1">
      <w:t>____</w:t>
    </w:r>
    <w:r>
      <w:t>________________</w:t>
    </w:r>
  </w:p>
  <w:p w14:paraId="0A32104B" w14:textId="77777777" w:rsidR="00711FA3" w:rsidRDefault="00711FA3">
    <w:pPr>
      <w:pStyle w:val="Encabezado"/>
    </w:pPr>
  </w:p>
  <w:p w14:paraId="4C424A26" w14:textId="288B4C32" w:rsidR="002674E1" w:rsidRPr="002674E1" w:rsidRDefault="002674E1" w:rsidP="002674E1">
    <w:pPr>
      <w:pStyle w:val="Encabezado"/>
      <w:jc w:val="right"/>
      <w:rPr>
        <w:rFonts w:ascii="Calibri" w:hAnsi="Calibri" w:cs="Calibri"/>
        <w:i/>
        <w:iCs/>
      </w:rPr>
    </w:pPr>
    <w:r w:rsidRPr="002674E1">
      <w:rPr>
        <w:rFonts w:ascii="Calibri" w:hAnsi="Calibri" w:cs="Calibri" w:hint="cs"/>
        <w:i/>
        <w:iCs/>
      </w:rPr>
      <w:t>I</w:t>
    </w:r>
    <w:r w:rsidR="00AF14CB">
      <w:rPr>
        <w:rFonts w:ascii="Calibri" w:hAnsi="Calibri" w:cs="Calibri"/>
        <w:i/>
        <w:iCs/>
      </w:rPr>
      <w:t>I</w:t>
    </w:r>
    <w:r w:rsidRPr="002674E1">
      <w:rPr>
        <w:rFonts w:ascii="Calibri" w:hAnsi="Calibri" w:cs="Calibri" w:hint="cs"/>
        <w:i/>
        <w:iCs/>
      </w:rPr>
      <w:t xml:space="preserve"> Jornadas </w:t>
    </w:r>
    <w:r w:rsidR="00AF14CB">
      <w:rPr>
        <w:rFonts w:ascii="Calibri" w:hAnsi="Calibri" w:cs="Calibri"/>
        <w:i/>
        <w:iCs/>
      </w:rPr>
      <w:t>de Toponimia y Onomástica de Albacete</w:t>
    </w:r>
  </w:p>
  <w:p w14:paraId="38E6F9D9" w14:textId="1EE4B870" w:rsidR="002674E1" w:rsidRPr="002674E1" w:rsidRDefault="00AF14CB" w:rsidP="002674E1">
    <w:pPr>
      <w:pStyle w:val="Encabezado"/>
      <w:jc w:val="right"/>
      <w:rPr>
        <w:rFonts w:ascii="Calibri" w:hAnsi="Calibri" w:cs="Calibri"/>
        <w:i/>
        <w:iCs/>
      </w:rPr>
    </w:pPr>
    <w:r>
      <w:rPr>
        <w:rFonts w:ascii="Calibri" w:hAnsi="Calibri" w:cs="Calibri"/>
        <w:i/>
        <w:iCs/>
      </w:rPr>
      <w:t>6 y 7 de noviembre de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74C03"/>
    <w:multiLevelType w:val="multilevel"/>
    <w:tmpl w:val="A5787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D911C3"/>
    <w:multiLevelType w:val="multilevel"/>
    <w:tmpl w:val="218A24DA"/>
    <w:lvl w:ilvl="0">
      <w:numFmt w:val="bullet"/>
      <w:lvlText w:val="•"/>
      <w:lvlJc w:val="left"/>
      <w:pPr>
        <w:tabs>
          <w:tab w:val="num" w:pos="0"/>
        </w:tabs>
        <w:ind w:left="54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731455E"/>
    <w:multiLevelType w:val="multilevel"/>
    <w:tmpl w:val="F6DC1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4A7D16"/>
    <w:multiLevelType w:val="hybridMultilevel"/>
    <w:tmpl w:val="2436A460"/>
    <w:lvl w:ilvl="0" w:tplc="0C0A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4" w15:restartNumberingAfterBreak="0">
    <w:nsid w:val="665878FB"/>
    <w:multiLevelType w:val="hybridMultilevel"/>
    <w:tmpl w:val="7F346C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F412D2"/>
    <w:multiLevelType w:val="hybridMultilevel"/>
    <w:tmpl w:val="646614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51BFD"/>
    <w:multiLevelType w:val="multilevel"/>
    <w:tmpl w:val="D6FAF78E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6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9C121A8"/>
    <w:multiLevelType w:val="multilevel"/>
    <w:tmpl w:val="DFBA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2465616">
    <w:abstractNumId w:val="5"/>
  </w:num>
  <w:num w:numId="2" w16cid:durableId="2039742732">
    <w:abstractNumId w:val="3"/>
  </w:num>
  <w:num w:numId="3" w16cid:durableId="745811150">
    <w:abstractNumId w:val="6"/>
  </w:num>
  <w:num w:numId="4" w16cid:durableId="1921871104">
    <w:abstractNumId w:val="1"/>
  </w:num>
  <w:num w:numId="5" w16cid:durableId="1215192162">
    <w:abstractNumId w:val="4"/>
  </w:num>
  <w:num w:numId="6" w16cid:durableId="1838418847">
    <w:abstractNumId w:val="7"/>
  </w:num>
  <w:num w:numId="7" w16cid:durableId="26882656">
    <w:abstractNumId w:val="2"/>
  </w:num>
  <w:num w:numId="8" w16cid:durableId="626662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C32"/>
    <w:rsid w:val="00014577"/>
    <w:rsid w:val="00114CB6"/>
    <w:rsid w:val="0016363B"/>
    <w:rsid w:val="0017121E"/>
    <w:rsid w:val="00185A80"/>
    <w:rsid w:val="002674E1"/>
    <w:rsid w:val="002714F8"/>
    <w:rsid w:val="00374D21"/>
    <w:rsid w:val="003A34F2"/>
    <w:rsid w:val="003F7E33"/>
    <w:rsid w:val="00437B20"/>
    <w:rsid w:val="004549ED"/>
    <w:rsid w:val="00485A3D"/>
    <w:rsid w:val="00574370"/>
    <w:rsid w:val="005E56F8"/>
    <w:rsid w:val="0067615F"/>
    <w:rsid w:val="00711FA3"/>
    <w:rsid w:val="00727F3D"/>
    <w:rsid w:val="007B0403"/>
    <w:rsid w:val="007E32AA"/>
    <w:rsid w:val="00801BF8"/>
    <w:rsid w:val="00863E06"/>
    <w:rsid w:val="00A25DBD"/>
    <w:rsid w:val="00AC40BD"/>
    <w:rsid w:val="00AE0DC0"/>
    <w:rsid w:val="00AF14CB"/>
    <w:rsid w:val="00B5674E"/>
    <w:rsid w:val="00B9561D"/>
    <w:rsid w:val="00BE1C7F"/>
    <w:rsid w:val="00C47160"/>
    <w:rsid w:val="00CB3AF7"/>
    <w:rsid w:val="00CD2EF9"/>
    <w:rsid w:val="00D30581"/>
    <w:rsid w:val="00DA709F"/>
    <w:rsid w:val="00E33C32"/>
    <w:rsid w:val="00E855BE"/>
    <w:rsid w:val="00EE1ED8"/>
    <w:rsid w:val="00F7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106EC"/>
  <w15:chartTrackingRefBased/>
  <w15:docId w15:val="{97BEBCE8-895D-46FC-B584-E6A7908A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4E1"/>
    <w:pPr>
      <w:suppressAutoHyphens/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33C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3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3C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3C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3C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3C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3C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3C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3C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3C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3C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3C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3C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3C3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3C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3C3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3C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3C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3C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3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3C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3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3C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3C3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3C3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3C3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3C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3C3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3C3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3C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3C32"/>
  </w:style>
  <w:style w:type="paragraph" w:styleId="Piedepgina">
    <w:name w:val="footer"/>
    <w:basedOn w:val="Normal"/>
    <w:link w:val="PiedepginaCar"/>
    <w:uiPriority w:val="99"/>
    <w:unhideWhenUsed/>
    <w:rsid w:val="00E33C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3C32"/>
  </w:style>
  <w:style w:type="paragraph" w:styleId="Textoindependiente">
    <w:name w:val="Body Text"/>
    <w:basedOn w:val="Normal"/>
    <w:link w:val="TextoindependienteCar"/>
    <w:rsid w:val="002674E1"/>
    <w:pPr>
      <w:spacing w:after="140" w:line="276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2674E1"/>
    <w:rPr>
      <w:kern w:val="0"/>
      <w:sz w:val="22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AF14C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ealbacetenses.com/files/portalmenus/76/documentos/Instrucciones-para-la-publicacion-de-trabajos-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Blanch</dc:creator>
  <cp:keywords/>
  <dc:description/>
  <cp:lastModifiedBy>Ana Blanch</cp:lastModifiedBy>
  <cp:revision>2</cp:revision>
  <dcterms:created xsi:type="dcterms:W3CDTF">2026-04-21T12:32:00Z</dcterms:created>
  <dcterms:modified xsi:type="dcterms:W3CDTF">2026-04-21T12:32:00Z</dcterms:modified>
</cp:coreProperties>
</file>